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99" w:rsidRPr="004A62C6" w:rsidRDefault="0095349A" w:rsidP="00635A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Русско-</w:t>
      </w:r>
      <w:proofErr w:type="spellStart"/>
      <w:r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Мельхитуйская</w:t>
      </w:r>
      <w:proofErr w:type="spellEnd"/>
      <w:r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основная общеобразовательная школа</w:t>
      </w:r>
    </w:p>
    <w:p w:rsidR="00635AF7" w:rsidRPr="004A62C6" w:rsidRDefault="00635AF7" w:rsidP="00635A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 w:rsidR="000E48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общешкольного </w:t>
      </w:r>
      <w:r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родительского ком</w:t>
      </w:r>
      <w:r w:rsidR="00FB3A99"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итета </w:t>
      </w:r>
    </w:p>
    <w:p w:rsidR="00635AF7" w:rsidRPr="004A62C6" w:rsidRDefault="003E1495" w:rsidP="00635A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 2024-2025</w:t>
      </w:r>
      <w:r w:rsidR="00635AF7" w:rsidRPr="004A62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12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80"/>
        <w:gridCol w:w="1693"/>
        <w:gridCol w:w="2824"/>
        <w:gridCol w:w="5811"/>
      </w:tblGrid>
      <w:tr w:rsidR="003E1495" w:rsidRPr="004A62C6" w:rsidTr="003E1495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1495" w:rsidRPr="000E4858" w:rsidRDefault="003E1495" w:rsidP="00635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1495" w:rsidRPr="000E4858" w:rsidRDefault="003E1495" w:rsidP="00635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1495" w:rsidRPr="000E4858" w:rsidRDefault="003E1495" w:rsidP="00635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1495" w:rsidRPr="000E4858" w:rsidRDefault="003E1495" w:rsidP="00635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E1495" w:rsidRPr="000E4858" w:rsidRDefault="003E1495" w:rsidP="00635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работы, телефон</w:t>
            </w:r>
          </w:p>
        </w:tc>
      </w:tr>
      <w:tr w:rsidR="00334151" w:rsidRPr="004A62C6" w:rsidTr="00737060">
        <w:trPr>
          <w:trHeight w:val="168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F650B6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</w:t>
            </w:r>
          </w:p>
          <w:p w:rsidR="00334151" w:rsidRPr="000E4858" w:rsidRDefault="00334151" w:rsidP="00635AF7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Махова</w:t>
            </w:r>
            <w:proofErr w:type="spellEnd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Жанна Геннадьевна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AF383A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Петрова Алла Александровна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Продавец </w:t>
            </w:r>
            <w:r w:rsidR="000E4858"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магазина «</w:t>
            </w:r>
            <w:proofErr w:type="spellStart"/>
            <w:r w:rsidR="000E4858"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Ургы</w:t>
            </w:r>
            <w:proofErr w:type="spellEnd"/>
            <w:r w:rsidR="000E4858"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34151" w:rsidRPr="004A62C6" w:rsidTr="00A457E8">
        <w:trPr>
          <w:trHeight w:val="168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F650B6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Наталья Геннадьевна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AF383A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Дубовикова</w:t>
            </w:r>
            <w:proofErr w:type="spellEnd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334151" w:rsidRPr="000E4858" w:rsidRDefault="00334151" w:rsidP="003E149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0812A6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домохозяйка</w:t>
            </w:r>
          </w:p>
        </w:tc>
      </w:tr>
      <w:tr w:rsidR="00334151" w:rsidRPr="004A62C6" w:rsidTr="00664624">
        <w:trPr>
          <w:trHeight w:val="168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Копач Наталья Георгиевна 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3362E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Кондратова Анастасия Васильевна</w:t>
            </w:r>
          </w:p>
          <w:p w:rsidR="00334151" w:rsidRPr="000E4858" w:rsidRDefault="00334151" w:rsidP="00AF383A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домохозяйка</w:t>
            </w:r>
          </w:p>
        </w:tc>
      </w:tr>
      <w:tr w:rsidR="00334151" w:rsidRPr="004A62C6" w:rsidTr="00B47DC9">
        <w:trPr>
          <w:trHeight w:val="168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3E149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Ирина Александровна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C5302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Столбова Нина Васильевна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Пчеловод СХАО «Приморский»</w:t>
            </w:r>
          </w:p>
        </w:tc>
      </w:tr>
      <w:tr w:rsidR="00334151" w:rsidRPr="004A62C6" w:rsidTr="003E1495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Капитонова Алла Николаевна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истории и обществознания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5A25BA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Шевцова Альбина Степановна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0E4858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МБОУ Русско-</w:t>
            </w:r>
            <w:proofErr w:type="spellStart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Мельхитуйская</w:t>
            </w:r>
            <w:proofErr w:type="spellEnd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334151" w:rsidRPr="004A62C6" w:rsidTr="00331DC7">
        <w:trPr>
          <w:trHeight w:val="1404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Сундеева Гульнара </w:t>
            </w:r>
            <w:proofErr w:type="spellStart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Вилюковна</w:t>
            </w:r>
            <w:proofErr w:type="spellEnd"/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C5302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Шестакова Лидия Анатольевна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домохозяйка</w:t>
            </w:r>
          </w:p>
        </w:tc>
      </w:tr>
      <w:tr w:rsidR="00334151" w:rsidRPr="004A62C6" w:rsidTr="00A2129E">
        <w:trPr>
          <w:trHeight w:val="1404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Шевцова Альбина Степановна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C5302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Губернаторова Любовь Валерьевна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Разнорабочий СХАО «Приморский»</w:t>
            </w:r>
          </w:p>
        </w:tc>
      </w:tr>
      <w:tr w:rsidR="00334151" w:rsidRPr="004A62C6" w:rsidTr="00A70FAE">
        <w:trPr>
          <w:trHeight w:val="1308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5A25BA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Болтоева Наталья Дамдинсуруновна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РМООШ</w:t>
            </w:r>
          </w:p>
          <w:p w:rsidR="00334151" w:rsidRPr="000E4858" w:rsidRDefault="00334151" w:rsidP="0083451B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 химии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334151" w:rsidP="00C53026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Непотюк</w:t>
            </w:r>
            <w:proofErr w:type="spellEnd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Алена Игоревна</w:t>
            </w:r>
            <w:r w:rsid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председатель родительского комитета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4151" w:rsidRPr="000E4858" w:rsidRDefault="000E4858" w:rsidP="00635AF7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Русско-</w:t>
            </w:r>
            <w:proofErr w:type="spellStart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Мельхитуйский</w:t>
            </w:r>
            <w:proofErr w:type="spellEnd"/>
            <w:r w:rsidRPr="000E4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СК, режиссер</w:t>
            </w:r>
          </w:p>
        </w:tc>
      </w:tr>
    </w:tbl>
    <w:p w:rsidR="005A25BA" w:rsidRDefault="005A25BA"/>
    <w:p w:rsidR="000E4858" w:rsidRDefault="000E4858" w:rsidP="00635AF7">
      <w:pPr>
        <w:spacing w:after="150" w:line="600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0E4858" w:rsidRDefault="000E4858" w:rsidP="00635AF7">
      <w:pPr>
        <w:spacing w:after="150" w:line="600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</w:pPr>
    </w:p>
    <w:p w:rsidR="000E4858" w:rsidRDefault="000E4858" w:rsidP="00635AF7">
      <w:pPr>
        <w:spacing w:after="150" w:line="600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</w:pPr>
    </w:p>
    <w:p w:rsidR="000E4858" w:rsidRDefault="000E4858" w:rsidP="00635AF7">
      <w:pPr>
        <w:spacing w:after="150" w:line="600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</w:pPr>
    </w:p>
    <w:p w:rsidR="000E4858" w:rsidRDefault="000E4858" w:rsidP="00635AF7">
      <w:pPr>
        <w:spacing w:after="150" w:line="600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</w:pPr>
    </w:p>
    <w:p w:rsidR="00635AF7" w:rsidRPr="000E4858" w:rsidRDefault="000E4858" w:rsidP="00635AF7">
      <w:pPr>
        <w:spacing w:after="150" w:line="600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635AF7" w:rsidRPr="000E4858">
        <w:rPr>
          <w:rFonts w:ascii="Times New Roman" w:eastAsia="Times New Roman" w:hAnsi="Times New Roman" w:cs="Times New Roman"/>
          <w:color w:val="363636"/>
          <w:kern w:val="36"/>
          <w:sz w:val="24"/>
          <w:szCs w:val="24"/>
          <w:lang w:eastAsia="ru-RU"/>
        </w:rPr>
        <w:t>Функции и задачи РК</w:t>
      </w:r>
    </w:p>
    <w:p w:rsidR="00635AF7" w:rsidRPr="000E4858" w:rsidRDefault="000E4858" w:rsidP="00635AF7">
      <w:pPr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</w:t>
      </w:r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Чем занимается родительский коми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тет класса? Какие вопросы решет</w:t>
      </w:r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? Основные функции и задачи родительского комитета класса.</w:t>
      </w:r>
    </w:p>
    <w:p w:rsidR="00635AF7" w:rsidRPr="000E4858" w:rsidRDefault="00635AF7" w:rsidP="00635AF7">
      <w:pPr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Родительский комитет класса выбирается на первом родительском собрании в начале учебного года. Войти в его состав могут все желающие. Обычно это 3-4 человека. Они распределяют между собой основные функции: сбор денег, ведение отчетности, сбор информации  о родителях, вед</w:t>
      </w:r>
      <w:r w:rsid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ение  протоколов собраний и др. </w:t>
      </w: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Члены родительского комитета назначают председателя, который выступает основным контактным лицом  для учителя и родителей при решении разных вопросов.</w:t>
      </w:r>
    </w:p>
    <w:p w:rsidR="00635AF7" w:rsidRPr="00635AF7" w:rsidRDefault="00635AF7" w:rsidP="00635AF7">
      <w:pPr>
        <w:spacing w:after="150" w:line="240" w:lineRule="auto"/>
        <w:rPr>
          <w:rFonts w:ascii="Helvetica" w:eastAsia="Times New Roman" w:hAnsi="Helvetica" w:cs="Helvetica"/>
          <w:color w:val="363636"/>
          <w:sz w:val="24"/>
          <w:szCs w:val="24"/>
          <w:lang w:eastAsia="ru-RU"/>
        </w:rPr>
      </w:pPr>
      <w:r w:rsidRPr="00635AF7">
        <w:rPr>
          <w:rFonts w:ascii="Helvetica" w:eastAsia="Times New Roman" w:hAnsi="Helvetica" w:cs="Helvetica"/>
          <w:noProof/>
          <w:color w:val="363636"/>
          <w:sz w:val="24"/>
          <w:szCs w:val="24"/>
          <w:lang w:eastAsia="ru-RU"/>
        </w:rPr>
        <w:drawing>
          <wp:inline distT="0" distB="0" distL="0" distR="0" wp14:anchorId="707BB5A8" wp14:editId="54F4DD00">
            <wp:extent cx="2854325" cy="1900555"/>
            <wp:effectExtent l="0" t="0" r="3175" b="4445"/>
            <wp:docPr id="1" name="Рисунок 1" descr="Задачи родительского ком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и родительского комит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F7" w:rsidRPr="000E4858" w:rsidRDefault="000E4858" w:rsidP="00635AF7">
      <w:pPr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</w:t>
      </w:r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некоторых классах родительский комитет — это одна мамочка, готовая выполнять все обязанности, прибегая иногда к помощи других родителей. Стоит отметить, что по одному представителю от каждого родительского комитета входят в  общешкольный комитет. Этот орган осуществляет контроль и решение вопросов, касающихся деятельности всей школы.</w:t>
      </w:r>
    </w:p>
    <w:p w:rsidR="00635AF7" w:rsidRPr="000E4858" w:rsidRDefault="000E4858" w:rsidP="00635AF7">
      <w:pPr>
        <w:spacing w:before="300" w:after="150" w:line="420" w:lineRule="atLeast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</w:t>
      </w:r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Членам родительского комитета класса приходится сталкиваться с широким кругом вопросов.  Обозначим самые главные функции родительского комитета.</w:t>
      </w:r>
    </w:p>
    <w:p w:rsidR="00635AF7" w:rsidRPr="000E4858" w:rsidRDefault="00635AF7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Организация классных мероприятий: праздников, экскурсий, поездок, встреч и т.д.</w:t>
      </w:r>
    </w:p>
    <w:p w:rsidR="00635AF7" w:rsidRPr="000E4858" w:rsidRDefault="000541FE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hyperlink r:id="rId8" w:tgtFrame="_blank" w:history="1">
        <w:r w:rsidR="00635AF7" w:rsidRPr="000E4858">
          <w:rPr>
            <w:rFonts w:ascii="Times New Roman" w:eastAsia="Times New Roman" w:hAnsi="Times New Roman" w:cs="Times New Roman"/>
            <w:color w:val="FF003C"/>
            <w:sz w:val="24"/>
            <w:szCs w:val="24"/>
            <w:lang w:eastAsia="ru-RU"/>
          </w:rPr>
          <w:t>Сбор денег</w:t>
        </w:r>
      </w:hyperlink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на </w:t>
      </w:r>
      <w:proofErr w:type="spellStart"/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общеклассные</w:t>
      </w:r>
      <w:proofErr w:type="spellEnd"/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нужды: </w:t>
      </w:r>
      <w:proofErr w:type="spellStart"/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хозтовары</w:t>
      </w:r>
      <w:proofErr w:type="spellEnd"/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учебные принадлежности, мероприятия, подарки и т.д.</w:t>
      </w:r>
    </w:p>
    <w:p w:rsidR="00635AF7" w:rsidRPr="000E4858" w:rsidRDefault="00635AF7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Покупка всего необходимого для обеспечения учебного процесса.</w:t>
      </w:r>
    </w:p>
    <w:p w:rsidR="00635AF7" w:rsidRPr="000E4858" w:rsidRDefault="00635AF7" w:rsidP="000E4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Проведение ремонтных работ в классе. Это может быть и покраска стен, и ремонт сломанной двери, и подкручивание скрипящих стульев.</w:t>
      </w:r>
    </w:p>
    <w:p w:rsidR="00635AF7" w:rsidRPr="000E4858" w:rsidRDefault="000541FE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hyperlink r:id="rId9" w:tgtFrame="_blank" w:history="1">
        <w:r w:rsidR="00635AF7" w:rsidRPr="000E4858">
          <w:rPr>
            <w:rFonts w:ascii="Times New Roman" w:eastAsia="Times New Roman" w:hAnsi="Times New Roman" w:cs="Times New Roman"/>
            <w:color w:val="FF003C"/>
            <w:sz w:val="24"/>
            <w:szCs w:val="24"/>
            <w:lang w:eastAsia="ru-RU"/>
          </w:rPr>
          <w:t>Общение с классным руководителем</w:t>
        </w:r>
      </w:hyperlink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и представителями школы по вопросам организации учебного процесса. Определение потребностей школы, которые могут или должны быть обеспечены силами родителей.</w:t>
      </w:r>
    </w:p>
    <w:p w:rsidR="00635AF7" w:rsidRPr="000E4858" w:rsidRDefault="00635AF7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Осуществление передачи информации от учителя всем родителям. Или наоборот: обращение к учителю от имени группы родителей.</w:t>
      </w:r>
    </w:p>
    <w:p w:rsidR="00635AF7" w:rsidRPr="000E4858" w:rsidRDefault="00635AF7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Взаимодействие с родителями по вопросам организации классных мероприятий: от сбора идей до согласования и поиска желающих помочь родительскому комитету в их проведении.</w:t>
      </w:r>
    </w:p>
    <w:p w:rsidR="00635AF7" w:rsidRPr="000E4858" w:rsidRDefault="00635AF7" w:rsidP="00635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 имени класса участвовать в общешкольных мероприятиях и собраниях.</w:t>
      </w:r>
    </w:p>
    <w:p w:rsidR="00635AF7" w:rsidRPr="000E4858" w:rsidRDefault="000E4858" w:rsidP="00635AF7">
      <w:pPr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</w:t>
      </w:r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Конечно, это далеко не полный перечень того, чем занимается родительский комитет кла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сса. </w:t>
      </w:r>
      <w:r w:rsidR="00635AF7" w:rsidRPr="000E485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Но поверьте, этот труд стоит того. Ведь в ответ на свои старания вы увидите восторженные взгляды детей и отличные воспоминания.</w:t>
      </w:r>
    </w:p>
    <w:p w:rsidR="00E93323" w:rsidRPr="000E4858" w:rsidRDefault="00E93323">
      <w:pPr>
        <w:rPr>
          <w:rFonts w:ascii="Times New Roman" w:hAnsi="Times New Roman" w:cs="Times New Roman"/>
          <w:sz w:val="24"/>
          <w:szCs w:val="24"/>
        </w:rPr>
      </w:pPr>
    </w:p>
    <w:p w:rsidR="00E93323" w:rsidRPr="000E4858" w:rsidRDefault="00E93323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0E0B05" w:rsidRPr="000E4858" w:rsidRDefault="000E0B05">
      <w:pPr>
        <w:rPr>
          <w:rFonts w:ascii="Times New Roman" w:hAnsi="Times New Roman" w:cs="Times New Roman"/>
          <w:sz w:val="24"/>
          <w:szCs w:val="24"/>
        </w:rPr>
      </w:pPr>
    </w:p>
    <w:p w:rsidR="00E93323" w:rsidRPr="000E4858" w:rsidRDefault="00E93323">
      <w:pPr>
        <w:rPr>
          <w:rFonts w:ascii="Times New Roman" w:hAnsi="Times New Roman" w:cs="Times New Roman"/>
          <w:sz w:val="24"/>
          <w:szCs w:val="24"/>
        </w:rPr>
      </w:pPr>
    </w:p>
    <w:p w:rsidR="00E93323" w:rsidRPr="000E4858" w:rsidRDefault="00E933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3323" w:rsidRPr="000E4858" w:rsidSect="00635A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61"/>
    <w:multiLevelType w:val="multilevel"/>
    <w:tmpl w:val="349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703"/>
    <w:multiLevelType w:val="multilevel"/>
    <w:tmpl w:val="F15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15251"/>
    <w:multiLevelType w:val="multilevel"/>
    <w:tmpl w:val="6690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A044C"/>
    <w:multiLevelType w:val="multilevel"/>
    <w:tmpl w:val="F882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B45F0"/>
    <w:multiLevelType w:val="multilevel"/>
    <w:tmpl w:val="7566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C6A72"/>
    <w:multiLevelType w:val="multilevel"/>
    <w:tmpl w:val="D18C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F5EAF"/>
    <w:multiLevelType w:val="multilevel"/>
    <w:tmpl w:val="6B4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94908"/>
    <w:multiLevelType w:val="multilevel"/>
    <w:tmpl w:val="DBC4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8683F"/>
    <w:multiLevelType w:val="multilevel"/>
    <w:tmpl w:val="203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2542D"/>
    <w:multiLevelType w:val="multilevel"/>
    <w:tmpl w:val="240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B1738"/>
    <w:multiLevelType w:val="multilevel"/>
    <w:tmpl w:val="0996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66E35"/>
    <w:multiLevelType w:val="multilevel"/>
    <w:tmpl w:val="533A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706E3"/>
    <w:multiLevelType w:val="multilevel"/>
    <w:tmpl w:val="C210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F776F1"/>
    <w:multiLevelType w:val="multilevel"/>
    <w:tmpl w:val="962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E0137"/>
    <w:multiLevelType w:val="multilevel"/>
    <w:tmpl w:val="7E72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30BC2"/>
    <w:multiLevelType w:val="multilevel"/>
    <w:tmpl w:val="A6D8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BB"/>
    <w:rsid w:val="000541FE"/>
    <w:rsid w:val="00071E20"/>
    <w:rsid w:val="000E0B05"/>
    <w:rsid w:val="000E4858"/>
    <w:rsid w:val="002C3153"/>
    <w:rsid w:val="00334151"/>
    <w:rsid w:val="003362E4"/>
    <w:rsid w:val="003E1495"/>
    <w:rsid w:val="004A62C6"/>
    <w:rsid w:val="005A25BA"/>
    <w:rsid w:val="00635AF7"/>
    <w:rsid w:val="00754E83"/>
    <w:rsid w:val="0083451B"/>
    <w:rsid w:val="00887BBB"/>
    <w:rsid w:val="008D2D3F"/>
    <w:rsid w:val="0095349A"/>
    <w:rsid w:val="00BD7795"/>
    <w:rsid w:val="00C53026"/>
    <w:rsid w:val="00C60FDF"/>
    <w:rsid w:val="00E14503"/>
    <w:rsid w:val="00E93323"/>
    <w:rsid w:val="00F650B6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A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3153"/>
    <w:rPr>
      <w:b/>
      <w:bCs/>
    </w:rPr>
  </w:style>
  <w:style w:type="character" w:styleId="a7">
    <w:name w:val="Hyperlink"/>
    <w:basedOn w:val="a0"/>
    <w:uiPriority w:val="99"/>
    <w:semiHidden/>
    <w:unhideWhenUsed/>
    <w:rsid w:val="002C3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A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3153"/>
    <w:rPr>
      <w:b/>
      <w:bCs/>
    </w:rPr>
  </w:style>
  <w:style w:type="character" w:styleId="a7">
    <w:name w:val="Hyperlink"/>
    <w:basedOn w:val="a0"/>
    <w:uiPriority w:val="99"/>
    <w:semiHidden/>
    <w:unhideWhenUsed/>
    <w:rsid w:val="002C3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3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klass.ru/rodkom/byudzhet-klass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vklass.ru/posts/o-chem-sprosit-uchitelya-chto-neobkhodi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CA94-4373-43A7-9AFA-FA9FF33A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2020-10-20T04:43:00Z</cp:lastPrinted>
  <dcterms:created xsi:type="dcterms:W3CDTF">2020-04-20T07:24:00Z</dcterms:created>
  <dcterms:modified xsi:type="dcterms:W3CDTF">2024-09-27T04:43:00Z</dcterms:modified>
</cp:coreProperties>
</file>